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C0" w:rsidRPr="00E41BEA" w:rsidRDefault="00C06AC0" w:rsidP="00C27E7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41BEA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  <w:r w:rsidR="00024F14" w:rsidRPr="00E41BEA">
        <w:rPr>
          <w:rFonts w:ascii="Times New Roman" w:hAnsi="Times New Roman" w:cs="Times New Roman"/>
          <w:caps/>
          <w:sz w:val="28"/>
          <w:szCs w:val="28"/>
        </w:rPr>
        <w:t>ПОЛОГРУДОВСКОГО</w:t>
      </w:r>
      <w:r w:rsidRPr="00E41BEA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</w:t>
      </w:r>
    </w:p>
    <w:p w:rsidR="00C06AC0" w:rsidRPr="00E41BEA" w:rsidRDefault="00C06AC0" w:rsidP="00C27E7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41BEA">
        <w:rPr>
          <w:rFonts w:ascii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C06AC0" w:rsidRDefault="00C06AC0" w:rsidP="00C27E7B">
      <w:pPr>
        <w:pStyle w:val="ConsPlusTitle"/>
        <w:widowControl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C27E7B" w:rsidRPr="00E41BEA" w:rsidRDefault="00C27E7B" w:rsidP="00C27E7B">
      <w:pPr>
        <w:pStyle w:val="ConsPlusTitle"/>
        <w:widowControl/>
        <w:rPr>
          <w:rFonts w:ascii="Times New Roman" w:hAnsi="Times New Roman" w:cs="Times New Roman"/>
          <w:caps/>
          <w:sz w:val="28"/>
          <w:szCs w:val="28"/>
        </w:rPr>
      </w:pPr>
    </w:p>
    <w:p w:rsidR="00C06AC0" w:rsidRPr="00C27E7B" w:rsidRDefault="00C06AC0" w:rsidP="00C27E7B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41BEA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185032" w:rsidRPr="00E41BEA" w:rsidRDefault="00185032" w:rsidP="00C27E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5032" w:rsidRDefault="00C27E7B" w:rsidP="00C27E7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 октября</w:t>
      </w:r>
      <w:r w:rsidR="00440930" w:rsidRPr="00E41BEA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C06AC0" w:rsidRPr="00E41BEA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E41B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AC0" w:rsidRPr="00E41BE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6AC0" w:rsidRPr="00E41B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85032" w:rsidRPr="00E41B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40930" w:rsidRPr="00E41BEA">
        <w:rPr>
          <w:rFonts w:ascii="Times New Roman" w:hAnsi="Times New Roman" w:cs="Times New Roman"/>
          <w:sz w:val="28"/>
          <w:szCs w:val="28"/>
        </w:rPr>
        <w:t xml:space="preserve">   </w:t>
      </w:r>
      <w:r w:rsidR="00185032" w:rsidRPr="00E41B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930" w:rsidRPr="00E41BEA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38</w:t>
      </w:r>
    </w:p>
    <w:p w:rsidR="00C27E7B" w:rsidRPr="00E41BEA" w:rsidRDefault="00C27E7B" w:rsidP="00C27E7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6AC0" w:rsidRPr="00E41BEA" w:rsidRDefault="00024F14" w:rsidP="00C27E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BEA">
        <w:rPr>
          <w:rFonts w:ascii="Times New Roman" w:hAnsi="Times New Roman" w:cs="Times New Roman"/>
          <w:b w:val="0"/>
          <w:sz w:val="28"/>
          <w:szCs w:val="28"/>
        </w:rPr>
        <w:t>с. Пологрудово</w:t>
      </w:r>
    </w:p>
    <w:p w:rsidR="00185032" w:rsidRPr="00E41BEA" w:rsidRDefault="00185032" w:rsidP="00C27E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6AC0" w:rsidRPr="00E41BEA" w:rsidRDefault="00614C32" w:rsidP="00C27E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BEA">
        <w:rPr>
          <w:rFonts w:ascii="Times New Roman" w:hAnsi="Times New Roman" w:cs="Times New Roman"/>
          <w:sz w:val="28"/>
          <w:szCs w:val="28"/>
        </w:rPr>
        <w:t>Об утверждении реестра муниципального имущества Пологрудовского сельского поселения Тарского муниципального района Омской области в новой редакции</w:t>
      </w:r>
    </w:p>
    <w:p w:rsidR="00185032" w:rsidRPr="00E41BEA" w:rsidRDefault="00185032" w:rsidP="00C27E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C32" w:rsidRPr="00E41BEA" w:rsidRDefault="00614C32" w:rsidP="00C27E7B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  <w:lang w:bidi="ru-RU"/>
        </w:rPr>
      </w:pPr>
      <w:r w:rsidRPr="00E41BEA">
        <w:rPr>
          <w:sz w:val="28"/>
          <w:szCs w:val="28"/>
          <w:lang w:bidi="ru-RU"/>
        </w:rPr>
        <w:t>В соответствии с Гражданским Кодексом Российской Федерации,</w:t>
      </w:r>
      <w:r w:rsidRPr="00E41BEA">
        <w:rPr>
          <w:sz w:val="28"/>
          <w:szCs w:val="28"/>
          <w:lang w:bidi="ru-RU"/>
        </w:rPr>
        <w:br/>
        <w:t>Федеральным законом от 06.10.2003 № 131-ФЗ «Об общих принципах</w:t>
      </w:r>
      <w:r w:rsidRPr="00E41BEA">
        <w:rPr>
          <w:sz w:val="28"/>
          <w:szCs w:val="28"/>
          <w:lang w:bidi="ru-RU"/>
        </w:rPr>
        <w:br/>
        <w:t>организации местного самоуправления в Российской Федерации», Уставом</w:t>
      </w:r>
      <w:r w:rsidRPr="00E41BEA">
        <w:rPr>
          <w:sz w:val="28"/>
          <w:szCs w:val="28"/>
          <w:lang w:bidi="ru-RU"/>
        </w:rPr>
        <w:br/>
        <w:t>Пологрудовского сельского поселения Тарского муниципального района</w:t>
      </w:r>
      <w:r w:rsidRPr="00E41BEA">
        <w:rPr>
          <w:sz w:val="28"/>
          <w:szCs w:val="28"/>
          <w:lang w:bidi="ru-RU"/>
        </w:rPr>
        <w:br/>
        <w:t>Омской области, Порядком управления и распоряжения имуществом,</w:t>
      </w:r>
      <w:r w:rsidRPr="00E41BEA">
        <w:rPr>
          <w:sz w:val="28"/>
          <w:szCs w:val="28"/>
          <w:lang w:bidi="ru-RU"/>
        </w:rPr>
        <w:br/>
        <w:t>находящимся в собственности Пологрудовского сельско</w:t>
      </w:r>
      <w:r w:rsidR="00E41BEA">
        <w:rPr>
          <w:sz w:val="28"/>
          <w:szCs w:val="28"/>
          <w:lang w:bidi="ru-RU"/>
        </w:rPr>
        <w:t xml:space="preserve">го поселения Тарского </w:t>
      </w:r>
      <w:r w:rsidRPr="00E41BEA">
        <w:rPr>
          <w:sz w:val="28"/>
          <w:szCs w:val="28"/>
          <w:lang w:bidi="ru-RU"/>
        </w:rPr>
        <w:t xml:space="preserve">муниципального района Омской области, утвержденным Решением </w:t>
      </w:r>
      <w:r w:rsidRPr="00E41BEA">
        <w:rPr>
          <w:sz w:val="28"/>
          <w:szCs w:val="28"/>
          <w:lang w:val="en-US" w:bidi="ru-RU"/>
        </w:rPr>
        <w:t>XXXX</w:t>
      </w:r>
      <w:r w:rsidR="00E41BEA">
        <w:rPr>
          <w:sz w:val="28"/>
          <w:szCs w:val="28"/>
          <w:lang w:bidi="ru-RU"/>
        </w:rPr>
        <w:t xml:space="preserve">II сессии </w:t>
      </w:r>
      <w:r w:rsidRPr="00E41BEA">
        <w:rPr>
          <w:sz w:val="28"/>
          <w:szCs w:val="28"/>
          <w:lang w:bidi="ru-RU"/>
        </w:rPr>
        <w:t>Совета Пологрудовского сельского поселения Тарского</w:t>
      </w:r>
      <w:r w:rsidR="00E41BEA">
        <w:rPr>
          <w:sz w:val="28"/>
          <w:szCs w:val="28"/>
          <w:lang w:bidi="ru-RU"/>
        </w:rPr>
        <w:t xml:space="preserve"> </w:t>
      </w:r>
      <w:r w:rsidRPr="00E41BEA">
        <w:rPr>
          <w:sz w:val="28"/>
          <w:szCs w:val="28"/>
          <w:lang w:bidi="ru-RU"/>
        </w:rPr>
        <w:t>муниципального района Омской области от 13 ноября 2008 года</w:t>
      </w:r>
      <w:r w:rsidR="006B1F75" w:rsidRPr="00E41BEA">
        <w:rPr>
          <w:sz w:val="28"/>
          <w:szCs w:val="28"/>
          <w:lang w:bidi="ru-RU"/>
        </w:rPr>
        <w:t>,</w:t>
      </w:r>
      <w:r w:rsidR="00E41BEA">
        <w:rPr>
          <w:sz w:val="28"/>
          <w:szCs w:val="28"/>
          <w:lang w:bidi="ru-RU"/>
        </w:rPr>
        <w:t xml:space="preserve"> на о</w:t>
      </w:r>
      <w:r w:rsidR="006B1F75" w:rsidRPr="00E41BEA">
        <w:rPr>
          <w:sz w:val="28"/>
          <w:szCs w:val="28"/>
          <w:lang w:bidi="ru-RU"/>
        </w:rPr>
        <w:t>сновании Приказа</w:t>
      </w:r>
      <w:r w:rsidR="00E41BEA">
        <w:rPr>
          <w:sz w:val="28"/>
          <w:szCs w:val="28"/>
          <w:lang w:bidi="ru-RU"/>
        </w:rPr>
        <w:t xml:space="preserve"> </w:t>
      </w:r>
      <w:r w:rsidR="007876DB">
        <w:rPr>
          <w:sz w:val="28"/>
          <w:szCs w:val="28"/>
          <w:lang w:bidi="ru-RU"/>
        </w:rPr>
        <w:t>Минфина России от 10.10.2023 №</w:t>
      </w:r>
      <w:r w:rsidR="00E41BEA">
        <w:rPr>
          <w:sz w:val="28"/>
          <w:szCs w:val="28"/>
          <w:lang w:bidi="ru-RU"/>
        </w:rPr>
        <w:t xml:space="preserve">163 </w:t>
      </w:r>
      <w:r w:rsidR="006B1F75" w:rsidRPr="00E41BEA">
        <w:rPr>
          <w:sz w:val="28"/>
          <w:szCs w:val="28"/>
          <w:lang w:bidi="ru-RU"/>
        </w:rPr>
        <w:t xml:space="preserve">"Об утверждении Порядка ведения органами местного самоуправления реестров муниципального имущества», администрация Пологрудовского </w:t>
      </w:r>
      <w:r w:rsidRPr="00E41BEA">
        <w:rPr>
          <w:sz w:val="28"/>
          <w:szCs w:val="28"/>
          <w:lang w:bidi="ru-RU"/>
        </w:rPr>
        <w:t xml:space="preserve">сельского поселения </w:t>
      </w:r>
      <w:r w:rsidR="006B1F75" w:rsidRPr="00E41BEA">
        <w:rPr>
          <w:sz w:val="28"/>
          <w:szCs w:val="28"/>
          <w:lang w:bidi="ru-RU"/>
        </w:rPr>
        <w:t>Тарского</w:t>
      </w:r>
      <w:r w:rsidR="00E41BEA">
        <w:rPr>
          <w:sz w:val="28"/>
          <w:szCs w:val="28"/>
          <w:lang w:bidi="ru-RU"/>
        </w:rPr>
        <w:t xml:space="preserve"> муниципального района </w:t>
      </w:r>
      <w:r w:rsidR="006B1F75" w:rsidRPr="00E41BEA">
        <w:rPr>
          <w:sz w:val="28"/>
          <w:szCs w:val="28"/>
          <w:lang w:bidi="ru-RU"/>
        </w:rPr>
        <w:t>Омской</w:t>
      </w:r>
      <w:r w:rsidR="00E41BEA">
        <w:rPr>
          <w:sz w:val="28"/>
          <w:szCs w:val="28"/>
          <w:lang w:bidi="ru-RU"/>
        </w:rPr>
        <w:t xml:space="preserve"> </w:t>
      </w:r>
      <w:r w:rsidRPr="00E41BEA">
        <w:rPr>
          <w:sz w:val="28"/>
          <w:szCs w:val="28"/>
          <w:lang w:bidi="ru-RU"/>
        </w:rPr>
        <w:t>области</w:t>
      </w:r>
      <w:r w:rsidR="00C27E7B">
        <w:rPr>
          <w:sz w:val="28"/>
          <w:szCs w:val="28"/>
          <w:lang w:bidi="ru-RU"/>
        </w:rPr>
        <w:t xml:space="preserve">, в связи с изменением перечня имущества Пологрудовского сельского поселения, </w:t>
      </w:r>
      <w:r w:rsidR="00E41BEA">
        <w:rPr>
          <w:sz w:val="28"/>
          <w:szCs w:val="28"/>
          <w:lang w:bidi="ru-RU"/>
        </w:rPr>
        <w:t xml:space="preserve"> </w:t>
      </w:r>
      <w:r w:rsidR="00E41BEA">
        <w:rPr>
          <w:bCs/>
          <w:sz w:val="28"/>
          <w:szCs w:val="28"/>
          <w:lang w:bidi="ru-RU"/>
        </w:rPr>
        <w:t>ПОСТАНОВЛЯЕТ:</w:t>
      </w:r>
    </w:p>
    <w:p w:rsidR="006B1F75" w:rsidRPr="00E41BEA" w:rsidRDefault="006B1F75" w:rsidP="00C27E7B">
      <w:pPr>
        <w:numPr>
          <w:ilvl w:val="0"/>
          <w:numId w:val="42"/>
        </w:num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bidi="ru-RU"/>
        </w:rPr>
      </w:pPr>
      <w:r w:rsidRPr="00E41BEA">
        <w:rPr>
          <w:sz w:val="28"/>
          <w:szCs w:val="28"/>
          <w:lang w:bidi="ru-RU"/>
        </w:rPr>
        <w:t xml:space="preserve">Утвердить реестр муниципального имущества Пологрудовского сельского поселения Тарского муниципального района Омской </w:t>
      </w:r>
      <w:r w:rsidR="00E41BEA">
        <w:rPr>
          <w:sz w:val="28"/>
          <w:szCs w:val="28"/>
          <w:lang w:bidi="ru-RU"/>
        </w:rPr>
        <w:t xml:space="preserve">области в </w:t>
      </w:r>
      <w:r w:rsidRPr="00E41BEA">
        <w:rPr>
          <w:sz w:val="28"/>
          <w:szCs w:val="28"/>
          <w:lang w:bidi="ru-RU"/>
        </w:rPr>
        <w:t>новой редакции согласно прило</w:t>
      </w:r>
      <w:r w:rsidR="00E41BEA" w:rsidRPr="00E41BEA">
        <w:rPr>
          <w:sz w:val="28"/>
          <w:szCs w:val="28"/>
          <w:lang w:bidi="ru-RU"/>
        </w:rPr>
        <w:t>жению к настоящему постановлению.</w:t>
      </w:r>
    </w:p>
    <w:p w:rsidR="00C27E7B" w:rsidRDefault="00E41BEA" w:rsidP="00C27E7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E41BEA">
        <w:rPr>
          <w:bCs/>
          <w:sz w:val="28"/>
          <w:szCs w:val="28"/>
        </w:rPr>
        <w:t>2</w:t>
      </w:r>
      <w:r w:rsidR="00C06AC0" w:rsidRPr="00E41BEA">
        <w:rPr>
          <w:bCs/>
          <w:sz w:val="28"/>
          <w:szCs w:val="28"/>
        </w:rPr>
        <w:t xml:space="preserve">. Опубликовать настоящее постановление </w:t>
      </w:r>
      <w:r w:rsidR="00522276" w:rsidRPr="00E41BEA">
        <w:rPr>
          <w:bCs/>
          <w:sz w:val="28"/>
          <w:szCs w:val="28"/>
        </w:rPr>
        <w:t>в информационном</w:t>
      </w:r>
      <w:r w:rsidR="00C06AC0" w:rsidRPr="00E41BEA">
        <w:rPr>
          <w:bCs/>
          <w:sz w:val="28"/>
          <w:szCs w:val="28"/>
        </w:rPr>
        <w:t xml:space="preserve"> бюллетене «Официальный вестник </w:t>
      </w:r>
      <w:r w:rsidR="00522276" w:rsidRPr="00E41BEA">
        <w:rPr>
          <w:bCs/>
          <w:sz w:val="28"/>
          <w:szCs w:val="28"/>
        </w:rPr>
        <w:t>Пологрудовского</w:t>
      </w:r>
      <w:r w:rsidR="00C06AC0" w:rsidRPr="00E41BEA"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="00522276" w:rsidRPr="00E41BEA">
        <w:rPr>
          <w:bCs/>
          <w:sz w:val="28"/>
          <w:szCs w:val="28"/>
        </w:rPr>
        <w:t>Пологрудовского</w:t>
      </w:r>
      <w:r w:rsidR="00C06AC0" w:rsidRPr="00E41BEA">
        <w:rPr>
          <w:bCs/>
          <w:sz w:val="28"/>
          <w:szCs w:val="28"/>
        </w:rPr>
        <w:t xml:space="preserve"> сельского поселения в </w:t>
      </w:r>
      <w:r w:rsidR="00C06AC0" w:rsidRPr="00E41BEA">
        <w:rPr>
          <w:sz w:val="28"/>
          <w:szCs w:val="28"/>
        </w:rPr>
        <w:t xml:space="preserve">информационно-телекоммуникационной сети "Интернет" </w:t>
      </w:r>
      <w:r w:rsidR="00C06AC0" w:rsidRPr="00E41BEA">
        <w:rPr>
          <w:bCs/>
          <w:sz w:val="28"/>
          <w:szCs w:val="28"/>
        </w:rPr>
        <w:t xml:space="preserve">по адресу: </w:t>
      </w:r>
      <w:hyperlink r:id="rId7" w:history="1">
        <w:r w:rsidR="00C27E7B" w:rsidRPr="00786A53">
          <w:rPr>
            <w:rStyle w:val="ac"/>
            <w:sz w:val="28"/>
            <w:szCs w:val="28"/>
          </w:rPr>
          <w:t>https://pologrudovskoe-r52.gosweb.gosuslugi.ru/</w:t>
        </w:r>
      </w:hyperlink>
      <w:r w:rsidR="00C27E7B">
        <w:rPr>
          <w:sz w:val="28"/>
          <w:szCs w:val="28"/>
        </w:rPr>
        <w:t>.</w:t>
      </w:r>
    </w:p>
    <w:p w:rsidR="00C06AC0" w:rsidRPr="00E41BEA" w:rsidRDefault="00E41BEA" w:rsidP="00C27E7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E41BEA">
        <w:rPr>
          <w:color w:val="000000"/>
          <w:sz w:val="28"/>
          <w:szCs w:val="28"/>
        </w:rPr>
        <w:t>3</w:t>
      </w:r>
      <w:r w:rsidR="00C06AC0" w:rsidRPr="00E41BEA">
        <w:rPr>
          <w:color w:val="000000"/>
          <w:sz w:val="28"/>
          <w:szCs w:val="28"/>
        </w:rPr>
        <w:t>.</w:t>
      </w:r>
      <w:r w:rsidR="00C06AC0" w:rsidRPr="00E41BEA">
        <w:rPr>
          <w:color w:val="000000"/>
          <w:sz w:val="28"/>
          <w:szCs w:val="28"/>
          <w:lang w:bidi="ru-RU"/>
        </w:rPr>
        <w:t xml:space="preserve"> </w:t>
      </w:r>
      <w:r w:rsidR="00C06AC0" w:rsidRPr="00E41BEA">
        <w:rPr>
          <w:color w:val="000000"/>
          <w:spacing w:val="-4"/>
          <w:sz w:val="28"/>
          <w:szCs w:val="28"/>
        </w:rPr>
        <w:t>Настоящее постан</w:t>
      </w:r>
      <w:r w:rsidR="00440930" w:rsidRPr="00E41BEA">
        <w:rPr>
          <w:color w:val="000000"/>
          <w:spacing w:val="-4"/>
          <w:sz w:val="28"/>
          <w:szCs w:val="28"/>
        </w:rPr>
        <w:t xml:space="preserve">овление вступает в силу с </w:t>
      </w:r>
      <w:r w:rsidR="00C27E7B">
        <w:rPr>
          <w:color w:val="000000"/>
          <w:spacing w:val="-4"/>
          <w:sz w:val="28"/>
          <w:szCs w:val="28"/>
        </w:rPr>
        <w:t>25 октября</w:t>
      </w:r>
      <w:r w:rsidR="00C06AC0" w:rsidRPr="00E41BEA">
        <w:rPr>
          <w:color w:val="000000"/>
          <w:spacing w:val="-4"/>
          <w:sz w:val="28"/>
          <w:szCs w:val="28"/>
        </w:rPr>
        <w:t xml:space="preserve"> 20</w:t>
      </w:r>
      <w:r w:rsidR="00440930" w:rsidRPr="00E41BEA">
        <w:rPr>
          <w:color w:val="000000"/>
          <w:spacing w:val="-4"/>
          <w:sz w:val="28"/>
          <w:szCs w:val="28"/>
        </w:rPr>
        <w:t>24</w:t>
      </w:r>
      <w:r w:rsidR="00C06AC0" w:rsidRPr="00E41BEA">
        <w:rPr>
          <w:color w:val="000000"/>
          <w:spacing w:val="-4"/>
          <w:sz w:val="28"/>
          <w:szCs w:val="28"/>
        </w:rPr>
        <w:t xml:space="preserve"> года</w:t>
      </w:r>
      <w:r w:rsidR="00C06AC0" w:rsidRPr="00E41BEA">
        <w:rPr>
          <w:color w:val="000000"/>
          <w:sz w:val="28"/>
          <w:szCs w:val="28"/>
          <w:lang w:bidi="ru-RU"/>
        </w:rPr>
        <w:t>.</w:t>
      </w:r>
    </w:p>
    <w:p w:rsidR="00C06AC0" w:rsidRPr="00E41BEA" w:rsidRDefault="00E41BEA" w:rsidP="00C27E7B">
      <w:pPr>
        <w:ind w:firstLine="709"/>
        <w:jc w:val="both"/>
        <w:rPr>
          <w:sz w:val="28"/>
          <w:szCs w:val="28"/>
        </w:rPr>
      </w:pPr>
      <w:r w:rsidRPr="00E41BEA">
        <w:rPr>
          <w:sz w:val="28"/>
          <w:szCs w:val="28"/>
        </w:rPr>
        <w:t xml:space="preserve">4. </w:t>
      </w:r>
      <w:r w:rsidR="00C06AC0" w:rsidRPr="00E41BE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06AC0" w:rsidRPr="00E41BEA" w:rsidRDefault="00C06AC0" w:rsidP="00C27E7B">
      <w:pPr>
        <w:jc w:val="both"/>
        <w:rPr>
          <w:sz w:val="28"/>
          <w:szCs w:val="28"/>
        </w:rPr>
      </w:pPr>
    </w:p>
    <w:p w:rsidR="00185032" w:rsidRPr="00E41BEA" w:rsidRDefault="00185032" w:rsidP="00C27E7B">
      <w:pPr>
        <w:jc w:val="both"/>
        <w:rPr>
          <w:sz w:val="28"/>
          <w:szCs w:val="28"/>
        </w:rPr>
      </w:pPr>
    </w:p>
    <w:p w:rsidR="00522276" w:rsidRPr="00E41BEA" w:rsidRDefault="00C06AC0" w:rsidP="00C27E7B">
      <w:pPr>
        <w:jc w:val="both"/>
        <w:rPr>
          <w:sz w:val="28"/>
          <w:szCs w:val="28"/>
        </w:rPr>
      </w:pPr>
      <w:r w:rsidRPr="00E41BEA">
        <w:rPr>
          <w:sz w:val="28"/>
          <w:szCs w:val="28"/>
        </w:rPr>
        <w:t xml:space="preserve">Глава </w:t>
      </w:r>
      <w:r w:rsidR="00522276" w:rsidRPr="00E41BEA">
        <w:rPr>
          <w:sz w:val="28"/>
          <w:szCs w:val="28"/>
        </w:rPr>
        <w:t>Пологрудовского</w:t>
      </w:r>
    </w:p>
    <w:p w:rsidR="00522276" w:rsidRPr="00E41BEA" w:rsidRDefault="00C06AC0" w:rsidP="00C27E7B">
      <w:pPr>
        <w:jc w:val="both"/>
        <w:rPr>
          <w:sz w:val="28"/>
          <w:szCs w:val="28"/>
        </w:rPr>
      </w:pPr>
      <w:r w:rsidRPr="00E41BEA">
        <w:rPr>
          <w:sz w:val="28"/>
          <w:szCs w:val="28"/>
        </w:rPr>
        <w:t xml:space="preserve"> сельского поселения                                         </w:t>
      </w:r>
      <w:r w:rsidR="00C21FA1" w:rsidRPr="00E41BEA">
        <w:rPr>
          <w:sz w:val="28"/>
          <w:szCs w:val="28"/>
        </w:rPr>
        <w:t xml:space="preserve">              </w:t>
      </w:r>
      <w:r w:rsidRPr="00E41BEA">
        <w:rPr>
          <w:sz w:val="28"/>
          <w:szCs w:val="28"/>
        </w:rPr>
        <w:t xml:space="preserve">          </w:t>
      </w:r>
      <w:r w:rsidR="00E41BEA">
        <w:rPr>
          <w:sz w:val="28"/>
          <w:szCs w:val="28"/>
        </w:rPr>
        <w:t xml:space="preserve">     </w:t>
      </w:r>
      <w:proofErr w:type="spellStart"/>
      <w:r w:rsidR="00440930" w:rsidRPr="00E41BEA">
        <w:rPr>
          <w:sz w:val="28"/>
          <w:szCs w:val="28"/>
        </w:rPr>
        <w:t>С.В.Башуков</w:t>
      </w:r>
      <w:proofErr w:type="spellEnd"/>
    </w:p>
    <w:sectPr w:rsidR="00522276" w:rsidRPr="00E41BEA" w:rsidSect="00C27E7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BB" w:rsidRDefault="009A23BB">
      <w:r>
        <w:separator/>
      </w:r>
    </w:p>
  </w:endnote>
  <w:endnote w:type="continuationSeparator" w:id="0">
    <w:p w:rsidR="009A23BB" w:rsidRDefault="009A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BB" w:rsidRDefault="009A23BB">
      <w:r>
        <w:separator/>
      </w:r>
    </w:p>
  </w:footnote>
  <w:footnote w:type="continuationSeparator" w:id="0">
    <w:p w:rsidR="009A23BB" w:rsidRDefault="009A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48" w:rsidRDefault="007579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57948" w:rsidRDefault="007579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948" w:rsidRDefault="007579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B348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369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886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B2F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2B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FA6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DA7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6B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7EB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024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BCA248C"/>
    <w:lvl w:ilvl="0">
      <w:numFmt w:val="bullet"/>
      <w:lvlText w:val="*"/>
      <w:lvlJc w:val="left"/>
    </w:lvl>
  </w:abstractNum>
  <w:abstractNum w:abstractNumId="11">
    <w:nsid w:val="0D6764C9"/>
    <w:multiLevelType w:val="hybridMultilevel"/>
    <w:tmpl w:val="F6524A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EA7508"/>
    <w:multiLevelType w:val="hybridMultilevel"/>
    <w:tmpl w:val="E932A650"/>
    <w:lvl w:ilvl="0" w:tplc="FCB69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4D6788E"/>
    <w:multiLevelType w:val="multilevel"/>
    <w:tmpl w:val="E336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1CBF14F7"/>
    <w:multiLevelType w:val="multilevel"/>
    <w:tmpl w:val="BA1AE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1D90442A"/>
    <w:multiLevelType w:val="hybridMultilevel"/>
    <w:tmpl w:val="12546496"/>
    <w:lvl w:ilvl="0" w:tplc="D0361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DF86CD0"/>
    <w:multiLevelType w:val="multilevel"/>
    <w:tmpl w:val="F6524A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CD7AB6"/>
    <w:multiLevelType w:val="multilevel"/>
    <w:tmpl w:val="D3E47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107C8F"/>
    <w:multiLevelType w:val="hybridMultilevel"/>
    <w:tmpl w:val="85489DE0"/>
    <w:lvl w:ilvl="0" w:tplc="9C3E5EE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1F3C61"/>
    <w:multiLevelType w:val="hybridMultilevel"/>
    <w:tmpl w:val="B3623ACC"/>
    <w:lvl w:ilvl="0" w:tplc="FCB69AF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1D022D46">
      <w:start w:val="3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B061C"/>
    <w:multiLevelType w:val="multilevel"/>
    <w:tmpl w:val="F6524A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95695D"/>
    <w:multiLevelType w:val="hybridMultilevel"/>
    <w:tmpl w:val="EA10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51FF9"/>
    <w:multiLevelType w:val="hybridMultilevel"/>
    <w:tmpl w:val="E600192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>
    <w:nsid w:val="4A4E5DE6"/>
    <w:multiLevelType w:val="multilevel"/>
    <w:tmpl w:val="336A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C201CF0"/>
    <w:multiLevelType w:val="hybridMultilevel"/>
    <w:tmpl w:val="6452F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891FA9"/>
    <w:multiLevelType w:val="hybridMultilevel"/>
    <w:tmpl w:val="B5DE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B5DB0"/>
    <w:multiLevelType w:val="hybridMultilevel"/>
    <w:tmpl w:val="BDE6B1B4"/>
    <w:lvl w:ilvl="0" w:tplc="BFBAED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B9F03F3"/>
    <w:multiLevelType w:val="hybridMultilevel"/>
    <w:tmpl w:val="50A431BA"/>
    <w:lvl w:ilvl="0" w:tplc="C0C6E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FB1BFF"/>
    <w:multiLevelType w:val="hybridMultilevel"/>
    <w:tmpl w:val="734824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AE5A02"/>
    <w:multiLevelType w:val="multilevel"/>
    <w:tmpl w:val="E932A6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131EEF"/>
    <w:multiLevelType w:val="hybridMultilevel"/>
    <w:tmpl w:val="02480196"/>
    <w:lvl w:ilvl="0" w:tplc="FB06B90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713BB"/>
    <w:multiLevelType w:val="hybridMultilevel"/>
    <w:tmpl w:val="66D8E960"/>
    <w:lvl w:ilvl="0" w:tplc="C5FCD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5"/>
  </w:num>
  <w:num w:numId="3">
    <w:abstractNumId w:val="15"/>
  </w:num>
  <w:num w:numId="4">
    <w:abstractNumId w:val="30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3"/>
  </w:num>
  <w:num w:numId="7">
    <w:abstractNumId w:val="21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3"/>
  </w:num>
  <w:num w:numId="11">
    <w:abstractNumId w:val="24"/>
  </w:num>
  <w:num w:numId="12">
    <w:abstractNumId w:val="12"/>
  </w:num>
  <w:num w:numId="13">
    <w:abstractNumId w:val="3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7"/>
  </w:num>
  <w:num w:numId="19">
    <w:abstractNumId w:val="31"/>
  </w:num>
  <w:num w:numId="20">
    <w:abstractNumId w:val="11"/>
  </w:num>
  <w:num w:numId="21">
    <w:abstractNumId w:val="18"/>
  </w:num>
  <w:num w:numId="22">
    <w:abstractNumId w:val="25"/>
  </w:num>
  <w:num w:numId="23">
    <w:abstractNumId w:val="27"/>
  </w:num>
  <w:num w:numId="24">
    <w:abstractNumId w:val="39"/>
  </w:num>
  <w:num w:numId="25">
    <w:abstractNumId w:val="19"/>
  </w:num>
  <w:num w:numId="26">
    <w:abstractNumId w:val="13"/>
  </w:num>
  <w:num w:numId="27">
    <w:abstractNumId w:val="36"/>
  </w:num>
  <w:num w:numId="28">
    <w:abstractNumId w:val="29"/>
  </w:num>
  <w:num w:numId="29">
    <w:abstractNumId w:val="32"/>
  </w:num>
  <w:num w:numId="30">
    <w:abstractNumId w:val="3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DF9"/>
    <w:rsid w:val="00024F14"/>
    <w:rsid w:val="000E60AB"/>
    <w:rsid w:val="001137F4"/>
    <w:rsid w:val="00185032"/>
    <w:rsid w:val="002358D5"/>
    <w:rsid w:val="00265F4F"/>
    <w:rsid w:val="00286EBB"/>
    <w:rsid w:val="00293B52"/>
    <w:rsid w:val="002B4BB8"/>
    <w:rsid w:val="003C104A"/>
    <w:rsid w:val="003C266A"/>
    <w:rsid w:val="00440930"/>
    <w:rsid w:val="004567C7"/>
    <w:rsid w:val="00475387"/>
    <w:rsid w:val="004E075C"/>
    <w:rsid w:val="00517F43"/>
    <w:rsid w:val="00522276"/>
    <w:rsid w:val="00567B40"/>
    <w:rsid w:val="005732D9"/>
    <w:rsid w:val="00614C32"/>
    <w:rsid w:val="00631377"/>
    <w:rsid w:val="006857C0"/>
    <w:rsid w:val="006954D1"/>
    <w:rsid w:val="006B1F75"/>
    <w:rsid w:val="00757948"/>
    <w:rsid w:val="007876DB"/>
    <w:rsid w:val="007907B7"/>
    <w:rsid w:val="008046C1"/>
    <w:rsid w:val="00855F0E"/>
    <w:rsid w:val="009A23BB"/>
    <w:rsid w:val="00A401C4"/>
    <w:rsid w:val="00A508DB"/>
    <w:rsid w:val="00A9252A"/>
    <w:rsid w:val="00A97EAA"/>
    <w:rsid w:val="00B1352A"/>
    <w:rsid w:val="00B363E3"/>
    <w:rsid w:val="00B6151B"/>
    <w:rsid w:val="00C06AC0"/>
    <w:rsid w:val="00C173A1"/>
    <w:rsid w:val="00C20B87"/>
    <w:rsid w:val="00C21FA1"/>
    <w:rsid w:val="00C27E7B"/>
    <w:rsid w:val="00C54DF9"/>
    <w:rsid w:val="00C70E18"/>
    <w:rsid w:val="00C83137"/>
    <w:rsid w:val="00D01610"/>
    <w:rsid w:val="00E0086A"/>
    <w:rsid w:val="00E41BEA"/>
    <w:rsid w:val="00EA6BE4"/>
    <w:rsid w:val="00EF7FA9"/>
    <w:rsid w:val="00FA0A3D"/>
    <w:rsid w:val="00F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8A52-F485-4FBE-B913-63F9070E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22276"/>
    <w:rPr>
      <w:sz w:val="24"/>
      <w:szCs w:val="24"/>
    </w:rPr>
  </w:style>
  <w:style w:type="character" w:styleId="a5">
    <w:name w:val="page number"/>
    <w:basedOn w:val="a0"/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52227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ind w:firstLine="709"/>
      <w:jc w:val="both"/>
    </w:pPr>
    <w:rPr>
      <w:szCs w:val="20"/>
    </w:rPr>
  </w:style>
  <w:style w:type="paragraph" w:customStyle="1" w:styleId="a9">
    <w:name w:val="Знак Знак Знак Знак Знак Знак Знак"/>
    <w:basedOn w:val="a"/>
    <w:pPr>
      <w:spacing w:line="240" w:lineRule="exact"/>
      <w:jc w:val="both"/>
    </w:pPr>
    <w:rPr>
      <w:lang w:val="en-US" w:eastAsia="en-US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Знак"/>
    <w:basedOn w:val="a"/>
    <w:pPr>
      <w:spacing w:line="240" w:lineRule="exact"/>
      <w:jc w:val="both"/>
    </w:pPr>
    <w:rPr>
      <w:lang w:val="en-US" w:eastAsia="en-US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22276"/>
    <w:rPr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522276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link w:val="af0"/>
    <w:rsid w:val="00522276"/>
    <w:rPr>
      <w:sz w:val="24"/>
      <w:szCs w:val="24"/>
      <w:lang w:eastAsia="ar-SA"/>
    </w:rPr>
  </w:style>
  <w:style w:type="paragraph" w:customStyle="1" w:styleId="ConsPlusCell">
    <w:name w:val="ConsPlusCell"/>
    <w:rsid w:val="00522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link w:val="12"/>
    <w:rsid w:val="00522276"/>
    <w:pPr>
      <w:spacing w:line="240" w:lineRule="exact"/>
      <w:jc w:val="both"/>
    </w:pPr>
    <w:rPr>
      <w:lang w:val="en-US" w:eastAsia="en-US"/>
    </w:rPr>
  </w:style>
  <w:style w:type="character" w:customStyle="1" w:styleId="12">
    <w:name w:val="Знак Знак Знак Знак Знак Знак Знак Знак Знак Знак Знак Знак Знак Знак Знак Знак Знак Знак1 Знак Знак Знак Знак Знак"/>
    <w:link w:val="11"/>
    <w:locked/>
    <w:rsid w:val="00522276"/>
    <w:rPr>
      <w:sz w:val="24"/>
      <w:szCs w:val="24"/>
      <w:lang w:val="en-US" w:eastAsia="en-US"/>
    </w:rPr>
  </w:style>
  <w:style w:type="paragraph" w:customStyle="1" w:styleId="af2">
    <w:name w:val="Знак"/>
    <w:basedOn w:val="a"/>
    <w:link w:val="af3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Знак Знак"/>
    <w:link w:val="af2"/>
    <w:rsid w:val="00522276"/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22276"/>
    <w:pPr>
      <w:spacing w:before="100" w:beforeAutospacing="1" w:after="100" w:afterAutospacing="1"/>
    </w:pPr>
  </w:style>
  <w:style w:type="paragraph" w:styleId="af4">
    <w:name w:val="Normal (Web)"/>
    <w:basedOn w:val="a"/>
    <w:rsid w:val="00522276"/>
    <w:pPr>
      <w:spacing w:before="100" w:beforeAutospacing="1" w:after="100" w:afterAutospacing="1"/>
    </w:pPr>
  </w:style>
  <w:style w:type="character" w:styleId="af5">
    <w:name w:val="FollowedHyperlink"/>
    <w:uiPriority w:val="99"/>
    <w:rsid w:val="00522276"/>
    <w:rPr>
      <w:color w:val="800080"/>
      <w:u w:val="single"/>
    </w:rPr>
  </w:style>
  <w:style w:type="paragraph" w:customStyle="1" w:styleId="xl66">
    <w:name w:val="xl66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22276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52227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2227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2227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52227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522276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2227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52227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6">
    <w:name w:val="xl11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a"/>
    <w:rsid w:val="00522276"/>
    <w:pP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2">
    <w:name w:val="xl12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3">
    <w:name w:val="xl123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7">
    <w:name w:val="xl127"/>
    <w:basedOn w:val="a"/>
    <w:rsid w:val="00522276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8">
    <w:name w:val="xl128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52227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1">
    <w:name w:val="xl131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0">
    <w:name w:val="xl140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1">
    <w:name w:val="xl14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2">
    <w:name w:val="xl14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9">
    <w:name w:val="xl149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2">
    <w:name w:val="xl152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3">
    <w:name w:val="xl153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a"/>
    <w:rsid w:val="005222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6">
    <w:name w:val="xl156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522276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522276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522276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522276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72">
    <w:name w:val="xl17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52227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90">
    <w:name w:val="xl19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92">
    <w:name w:val="xl19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52227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Знак Знак1"/>
    <w:rsid w:val="00522276"/>
    <w:rPr>
      <w:sz w:val="24"/>
      <w:szCs w:val="24"/>
      <w:lang w:val="ru-RU" w:eastAsia="ar-SA" w:bidi="ar-SA"/>
    </w:rPr>
  </w:style>
  <w:style w:type="paragraph" w:customStyle="1" w:styleId="14">
    <w:name w:val="Абзац списка1"/>
    <w:basedOn w:val="a"/>
    <w:rsid w:val="005222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grudov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Распоряжение</vt:lpstr>
      <vt:lpstr>Администрация ПОЛОГРУДОВСКОГО сельского поселения</vt:lpstr>
      <vt:lpstr>Тарского муниципального района Омской области</vt:lpstr>
      <vt:lpstr>ПОСТАНОВЛЕНИЕ</vt:lpstr>
      <vt:lpstr>В соответствии с Гражданским Кодексом Российской Федерации, Федеральным законом </vt:lpstr>
      <vt:lpstr>Утвердить реестр муниципального имущества Пологрудовского сельского поселения Та</vt:lpstr>
      <vt:lpstr>2. Опубликовать настоящее постановление в информационном бюллетене «Официальный </vt:lpstr>
      <vt:lpstr>3. Настоящее постановление вступает в силу с 22 марта 2024 года.</vt:lpstr>
    </vt:vector>
  </TitlesOfParts>
  <Company/>
  <LinksUpToDate>false</LinksUpToDate>
  <CharactersWithSpaces>2133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https://r.mail.yandex.net/url/Crg37OB-H12Wjz25OOmbQA,1360807246/www.plgrdvsk.tarsk.omskportal.ru%2F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Semenov</dc:creator>
  <cp:keywords/>
  <cp:lastModifiedBy>USer</cp:lastModifiedBy>
  <cp:revision>5</cp:revision>
  <cp:lastPrinted>2024-03-29T07:22:00Z</cp:lastPrinted>
  <dcterms:created xsi:type="dcterms:W3CDTF">2024-02-29T08:10:00Z</dcterms:created>
  <dcterms:modified xsi:type="dcterms:W3CDTF">2024-10-29T03:26:00Z</dcterms:modified>
</cp:coreProperties>
</file>